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23C3" w14:textId="77777777" w:rsidR="006C1C82" w:rsidRPr="00E555FF" w:rsidRDefault="006C1C82" w:rsidP="006C1C8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Date Marking</w:t>
      </w:r>
    </w:p>
    <w:p w14:paraId="7184DAC3" w14:textId="77777777" w:rsidR="006C1C82" w:rsidRPr="00E555FF" w:rsidRDefault="006C1C82" w:rsidP="006C1C8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0C94C66" w14:textId="77777777" w:rsidR="006C1C82" w:rsidRPr="00E555FF" w:rsidRDefault="006C1C82" w:rsidP="006C1C8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584ABB7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</w:rPr>
        <w:t xml:space="preserve">  To ensure appropriate rotation of ready-to-eat food to reduce risk of foodborne illness from </w:t>
      </w:r>
      <w:r w:rsidRPr="00E555FF">
        <w:rPr>
          <w:rFonts w:ascii="Franklin Gothic Book" w:eastAsia="Times New Roman" w:hAnsi="Franklin Gothic Book" w:cs="Times New Roman"/>
          <w:i/>
        </w:rPr>
        <w:t>Listeria monocytogenes.</w:t>
      </w:r>
    </w:p>
    <w:p w14:paraId="1DBC49F9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B6E9BAA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</w:t>
      </w:r>
      <w:r w:rsidRPr="00E555FF">
        <w:rPr>
          <w:rFonts w:ascii="Franklin Gothic Book" w:eastAsia="Times New Roman" w:hAnsi="Franklin Gothic Book" w:cs="Times New Roman"/>
          <w:bCs/>
        </w:rPr>
        <w:t>This procedure applies all employees who handle, prepare, and serve food.</w:t>
      </w:r>
    </w:p>
    <w:p w14:paraId="3D56AA2A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0CAEC31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43D3F2F6" w14:textId="77777777" w:rsidR="006C1C82" w:rsidRPr="00E555FF" w:rsidRDefault="006C1C82" w:rsidP="006C1C82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date marking policy.  </w:t>
      </w:r>
    </w:p>
    <w:p w14:paraId="351C9512" w14:textId="77777777" w:rsidR="006C1C82" w:rsidRPr="00E555FF" w:rsidRDefault="006C1C82" w:rsidP="006C1C82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248F94E1" w14:textId="76282990" w:rsidR="006C1C82" w:rsidRPr="00E555FF" w:rsidRDefault="006C1C82" w:rsidP="006C1C82">
      <w:pPr>
        <w:numPr>
          <w:ilvl w:val="0"/>
          <w:numId w:val="7"/>
        </w:numPr>
        <w:tabs>
          <w:tab w:val="left" w:pos="5940"/>
          <w:tab w:val="left" w:pos="7560"/>
        </w:tabs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At a minimum the date mark labeling must include the product name and date prepared or opened.  </w:t>
      </w:r>
    </w:p>
    <w:p w14:paraId="334F3E33" w14:textId="77777777" w:rsidR="006C1C82" w:rsidRPr="00E555FF" w:rsidRDefault="006C1C82" w:rsidP="006C1C82">
      <w:pPr>
        <w:numPr>
          <w:ilvl w:val="0"/>
          <w:numId w:val="7"/>
        </w:numPr>
        <w:tabs>
          <w:tab w:val="left" w:pos="5940"/>
          <w:tab w:val="left" w:pos="7560"/>
        </w:tabs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Date mark labeling is required for:</w:t>
      </w:r>
    </w:p>
    <w:p w14:paraId="021208CB" w14:textId="77777777" w:rsidR="006C1C82" w:rsidRPr="00E555FF" w:rsidRDefault="006C1C82" w:rsidP="006C1C82">
      <w:pPr>
        <w:pStyle w:val="ListParagraph"/>
        <w:numPr>
          <w:ilvl w:val="0"/>
          <w:numId w:val="6"/>
        </w:numPr>
        <w:tabs>
          <w:tab w:val="left" w:pos="5940"/>
          <w:tab w:val="left" w:pos="7560"/>
        </w:tabs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Ready-to-eat, TCS (Time-Temperature Control for Safety Foods) that are prepared on-site and held for more than 24 hours.  </w:t>
      </w:r>
    </w:p>
    <w:p w14:paraId="08E7F432" w14:textId="77777777" w:rsidR="006C1C82" w:rsidRPr="00E555FF" w:rsidRDefault="006C1C82" w:rsidP="006C1C82">
      <w:pPr>
        <w:pStyle w:val="ListParagraph"/>
        <w:numPr>
          <w:ilvl w:val="0"/>
          <w:numId w:val="6"/>
        </w:numPr>
        <w:tabs>
          <w:tab w:val="left" w:pos="5940"/>
          <w:tab w:val="left" w:pos="7560"/>
        </w:tabs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Processed, ready-to-eat, TCS foods when opened, if they are to be held for more than 24 hours. </w:t>
      </w:r>
    </w:p>
    <w:p w14:paraId="458FC83B" w14:textId="77777777" w:rsidR="006C1C82" w:rsidRPr="00E555FF" w:rsidRDefault="006C1C82" w:rsidP="006C1C82">
      <w:pPr>
        <w:numPr>
          <w:ilvl w:val="0"/>
          <w:numId w:val="7"/>
        </w:numPr>
        <w:tabs>
          <w:tab w:val="left" w:pos="5940"/>
          <w:tab w:val="left" w:pos="7560"/>
        </w:tabs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Refrigerate all ready-to-eat, TCS foods at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or below.</w:t>
      </w:r>
    </w:p>
    <w:p w14:paraId="38015465" w14:textId="77777777" w:rsidR="006C1C82" w:rsidRPr="00E555FF" w:rsidRDefault="006C1C82" w:rsidP="006C1C82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Serve or discard refrigerated, ready-to-eat, TCS foods within 6 days of the date of preparation.</w:t>
      </w:r>
    </w:p>
    <w:p w14:paraId="260F707F" w14:textId="77777777" w:rsidR="006C1C82" w:rsidRPr="00E555FF" w:rsidRDefault="006C1C82" w:rsidP="006C1C82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Date marked TCS foods moved to frozen storage shall be labeled to indicate date moved to frozen storage and be date marked to indicate remaining days allowed in refrigerated storage.</w:t>
      </w:r>
    </w:p>
    <w:p w14:paraId="395B8EC1" w14:textId="77777777" w:rsidR="006C1C82" w:rsidRPr="00E555FF" w:rsidRDefault="006C1C82" w:rsidP="006C1C82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i/>
          <w:iCs/>
        </w:rPr>
      </w:pPr>
      <w:r w:rsidRPr="00E555FF">
        <w:rPr>
          <w:rFonts w:ascii="Franklin Gothic Book" w:eastAsia="Times New Roman" w:hAnsi="Franklin Gothic Book" w:cs="Times New Roman"/>
          <w:i/>
          <w:iCs/>
        </w:rPr>
        <w:t xml:space="preserve">For example: A date marked food in storage for its second day when moved to frozen storage will have 5 days remaining when removed. </w:t>
      </w:r>
    </w:p>
    <w:p w14:paraId="08805B0F" w14:textId="77777777" w:rsidR="006C1C82" w:rsidRDefault="006C1C82" w:rsidP="006C1C8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Date marked foods which are combined in any manner must be relabeled to retain the date mark of the oldest product in the new combined food.</w:t>
      </w:r>
    </w:p>
    <w:p w14:paraId="3F31F2DD" w14:textId="77777777" w:rsidR="006C1C82" w:rsidRPr="002847C5" w:rsidRDefault="006C1C82" w:rsidP="006C1C82">
      <w:pPr>
        <w:pStyle w:val="ListParagraph"/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</w:p>
    <w:p w14:paraId="7A3EECC3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5B0DE4EE" w14:textId="77777777" w:rsidR="006C1C82" w:rsidRPr="00E555FF" w:rsidRDefault="006C1C82" w:rsidP="006C1C82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>will check refrigerators daily to verify that foods are date marked and that foods exceeding 7 days are not being used or stored.</w:t>
      </w:r>
    </w:p>
    <w:p w14:paraId="3F147479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</w:p>
    <w:p w14:paraId="0EC52305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3BDD4139" w14:textId="77777777" w:rsidR="006C1C82" w:rsidRPr="00E555FF" w:rsidRDefault="006C1C82" w:rsidP="006C1C82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date marking procedures.</w:t>
      </w:r>
    </w:p>
    <w:p w14:paraId="321BE958" w14:textId="77777777" w:rsidR="006C1C82" w:rsidRPr="00E555FF" w:rsidRDefault="006C1C82" w:rsidP="006C1C82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that has not been properly date marked or that has exceeded more than 7 days since preparation/opening.</w:t>
      </w:r>
    </w:p>
    <w:p w14:paraId="73D3B34D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B92851D" w14:textId="77777777" w:rsidR="006C1C82" w:rsidRPr="00E555FF" w:rsidRDefault="006C1C82" w:rsidP="006C1C8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5F0971FD" w14:textId="77777777" w:rsidR="006C1C82" w:rsidRPr="00E555FF" w:rsidRDefault="006C1C82" w:rsidP="006C1C82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0866E98E" w14:textId="77777777" w:rsidR="006C1C82" w:rsidRPr="00E555FF" w:rsidRDefault="006C1C82" w:rsidP="006C1C82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DC13" w14:textId="77777777" w:rsidR="00D4628D" w:rsidRDefault="00D4628D" w:rsidP="00E30F3E">
      <w:pPr>
        <w:spacing w:after="0" w:line="240" w:lineRule="auto"/>
      </w:pPr>
      <w:r>
        <w:separator/>
      </w:r>
    </w:p>
  </w:endnote>
  <w:endnote w:type="continuationSeparator" w:id="0">
    <w:p w14:paraId="00F5EBC9" w14:textId="77777777" w:rsidR="00D4628D" w:rsidRDefault="00D4628D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DBE8" w14:textId="77777777" w:rsidR="00CE1134" w:rsidRDefault="00CE1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79B0292A" w:rsidR="00E30F3E" w:rsidRPr="00491FD5" w:rsidRDefault="006C1C82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Date Marking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B4CC" w14:textId="77777777" w:rsidR="00CE1134" w:rsidRDefault="00CE1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613E" w14:textId="77777777" w:rsidR="00D4628D" w:rsidRDefault="00D4628D" w:rsidP="00E30F3E">
      <w:pPr>
        <w:spacing w:after="0" w:line="240" w:lineRule="auto"/>
      </w:pPr>
      <w:r>
        <w:separator/>
      </w:r>
    </w:p>
  </w:footnote>
  <w:footnote w:type="continuationSeparator" w:id="0">
    <w:p w14:paraId="1EA7193F" w14:textId="77777777" w:rsidR="00D4628D" w:rsidRDefault="00D4628D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7BAA" w14:textId="77777777" w:rsidR="00CE1134" w:rsidRDefault="00CE1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FF8" w14:textId="77777777" w:rsidR="00CE1134" w:rsidRDefault="00CE1134" w:rsidP="00CE1134">
    <w:pPr>
      <w:pStyle w:val="Header"/>
    </w:pPr>
    <w:r>
      <w:t>ENTER Company Name or Logo Here</w:t>
    </w:r>
  </w:p>
  <w:p w14:paraId="18C74673" w14:textId="77777777" w:rsidR="00CE1134" w:rsidRDefault="00CE1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1031" w14:textId="77777777" w:rsidR="00CE1134" w:rsidRDefault="00CE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7C1"/>
    <w:multiLevelType w:val="hybridMultilevel"/>
    <w:tmpl w:val="AD1A4F3A"/>
    <w:lvl w:ilvl="0" w:tplc="C0CE3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95045"/>
    <w:multiLevelType w:val="hybridMultilevel"/>
    <w:tmpl w:val="EF902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A06C54"/>
    <w:multiLevelType w:val="hybridMultilevel"/>
    <w:tmpl w:val="2A76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815"/>
    <w:multiLevelType w:val="hybridMultilevel"/>
    <w:tmpl w:val="EF902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792DE1"/>
    <w:multiLevelType w:val="hybridMultilevel"/>
    <w:tmpl w:val="9508E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DF4D26"/>
    <w:multiLevelType w:val="hybridMultilevel"/>
    <w:tmpl w:val="F8A8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6C1C82"/>
    <w:rsid w:val="00985374"/>
    <w:rsid w:val="009B53BC"/>
    <w:rsid w:val="009F5F5E"/>
    <w:rsid w:val="00CE1134"/>
    <w:rsid w:val="00CE294B"/>
    <w:rsid w:val="00D4628D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>Island County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2022-10-17T16:03:00Z</dcterms:modified>
</cp:coreProperties>
</file>