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93EB" w14:textId="77777777" w:rsidR="00F43A19" w:rsidRPr="00E555FF" w:rsidRDefault="00F43A19" w:rsidP="00F43A1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Employee Health</w:t>
      </w:r>
    </w:p>
    <w:p w14:paraId="14B053F3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B913FE2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E4C9A32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  <w:b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To reduce the risk of foodborne disease transmission through the reporting of symptoms and/or diagnoses associated with foodborne disease.</w:t>
      </w:r>
    </w:p>
    <w:p w14:paraId="7BC42283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E6CFE31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Times New Roman"/>
        </w:rPr>
        <w:t xml:space="preserve">  This procedure applies to all employees.</w:t>
      </w:r>
    </w:p>
    <w:p w14:paraId="2660685B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B903AA2" w14:textId="031D79F9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47262EF2" w14:textId="77777777" w:rsidR="00F43A19" w:rsidRPr="00E555FF" w:rsidRDefault="00F43A19" w:rsidP="00F43A19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As a condition of employment all employees are required to report the following symptoms to their manager in a timely manner:</w:t>
      </w:r>
    </w:p>
    <w:p w14:paraId="1EE3C871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 xml:space="preserve">Vomiting </w:t>
      </w:r>
    </w:p>
    <w:p w14:paraId="238D5851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Diarrhea</w:t>
      </w:r>
    </w:p>
    <w:p w14:paraId="0081D6EC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Jaundice (yellow skin and eyes)</w:t>
      </w:r>
    </w:p>
    <w:p w14:paraId="101ED7C1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Sore throat with fever</w:t>
      </w:r>
    </w:p>
    <w:p w14:paraId="0A47CD8D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Any exposed lesion, cut, or infected wound that is open or draining</w:t>
      </w:r>
    </w:p>
    <w:p w14:paraId="7FA54F4E" w14:textId="77777777" w:rsidR="00F43A19" w:rsidRPr="00E555FF" w:rsidRDefault="00F43A19" w:rsidP="00F43A19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 xml:space="preserve">As a condition of employment all employees are required to report the following illnesses diagnosed by a </w:t>
      </w:r>
      <w:r w:rsidRPr="00E555FF">
        <w:rPr>
          <w:rFonts w:ascii="Franklin Gothic Book" w:hAnsi="Franklin Gothic Book" w:cs="Arial"/>
        </w:rPr>
        <w:t>health practitioner</w:t>
      </w:r>
      <w:r w:rsidRPr="00E555FF">
        <w:rPr>
          <w:rFonts w:ascii="Franklin Gothic Book" w:eastAsia="Times New Roman" w:hAnsi="Franklin Gothic Book" w:cs="Arial"/>
          <w:bCs/>
        </w:rPr>
        <w:t>:</w:t>
      </w:r>
    </w:p>
    <w:p w14:paraId="03E06AEC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Norovirus</w:t>
      </w:r>
    </w:p>
    <w:p w14:paraId="53729A1A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 xml:space="preserve">Hepatitis A </w:t>
      </w:r>
    </w:p>
    <w:p w14:paraId="6E8EC463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  <w:i/>
        </w:rPr>
        <w:t>Shigella</w:t>
      </w:r>
      <w:r w:rsidRPr="00E555FF">
        <w:rPr>
          <w:rFonts w:ascii="Franklin Gothic Book" w:eastAsia="Times New Roman" w:hAnsi="Franklin Gothic Book" w:cs="Arial"/>
          <w:bCs/>
        </w:rPr>
        <w:t xml:space="preserve"> spp.</w:t>
      </w:r>
    </w:p>
    <w:p w14:paraId="76110E36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bookmarkStart w:id="0" w:name="_Hlk115706228"/>
      <w:r w:rsidRPr="00E555FF">
        <w:rPr>
          <w:rFonts w:ascii="Franklin Gothic Book" w:eastAsia="Times New Roman" w:hAnsi="Franklin Gothic Book" w:cs="Arial"/>
          <w:bCs/>
          <w:i/>
        </w:rPr>
        <w:t>Salmonella</w:t>
      </w:r>
      <w:bookmarkEnd w:id="0"/>
      <w:r w:rsidRPr="00E555FF">
        <w:rPr>
          <w:rFonts w:ascii="Franklin Gothic Book" w:eastAsia="Times New Roman" w:hAnsi="Franklin Gothic Book" w:cs="Arial"/>
          <w:bCs/>
        </w:rPr>
        <w:t xml:space="preserve"> Typhi (Typhoid Fever)</w:t>
      </w:r>
    </w:p>
    <w:p w14:paraId="075B1E63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  <w:i/>
        </w:rPr>
        <w:t xml:space="preserve">Salmonella </w:t>
      </w:r>
      <w:r w:rsidRPr="00E555FF">
        <w:rPr>
          <w:rFonts w:ascii="Franklin Gothic Book" w:eastAsia="Times New Roman" w:hAnsi="Franklin Gothic Book" w:cs="Arial"/>
          <w:bCs/>
          <w:iCs/>
        </w:rPr>
        <w:t>spp.</w:t>
      </w:r>
      <w:r w:rsidRPr="00E555FF">
        <w:rPr>
          <w:rFonts w:ascii="Franklin Gothic Book" w:eastAsia="Times New Roman" w:hAnsi="Franklin Gothic Book" w:cs="Arial"/>
          <w:bCs/>
          <w:i/>
        </w:rPr>
        <w:t xml:space="preserve"> (nontyphoidal)</w:t>
      </w:r>
      <w:r w:rsidRPr="00E555FF">
        <w:rPr>
          <w:rFonts w:ascii="Franklin Gothic Book" w:eastAsia="Times New Roman" w:hAnsi="Franklin Gothic Book" w:cs="Arial"/>
          <w:bCs/>
        </w:rPr>
        <w:t xml:space="preserve"> </w:t>
      </w:r>
    </w:p>
    <w:p w14:paraId="4DA97DAD" w14:textId="77777777" w:rsidR="00F43A19" w:rsidRPr="00E555FF" w:rsidRDefault="00F43A19" w:rsidP="00F43A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  <w:i/>
        </w:rPr>
        <w:t>Escherichia</w:t>
      </w:r>
      <w:r w:rsidRPr="00E555FF">
        <w:rPr>
          <w:rFonts w:ascii="Franklin Gothic Book" w:eastAsia="Times New Roman" w:hAnsi="Franklin Gothic Book" w:cs="Arial"/>
          <w:bCs/>
        </w:rPr>
        <w:t xml:space="preserve"> Coli</w:t>
      </w:r>
      <w:r w:rsidRPr="00E555FF">
        <w:rPr>
          <w:rFonts w:ascii="Franklin Gothic Book" w:eastAsia="Times New Roman" w:hAnsi="Franklin Gothic Book" w:cs="Arial"/>
          <w:bCs/>
          <w:i/>
        </w:rPr>
        <w:t xml:space="preserve"> </w:t>
      </w:r>
      <w:r w:rsidRPr="00E555FF">
        <w:rPr>
          <w:rFonts w:ascii="Franklin Gothic Book" w:eastAsia="Times New Roman" w:hAnsi="Franklin Gothic Book" w:cs="Arial"/>
          <w:bCs/>
        </w:rPr>
        <w:t>(Shiga Toxin Producing)</w:t>
      </w:r>
    </w:p>
    <w:p w14:paraId="7A473B26" w14:textId="77777777" w:rsidR="00F43A19" w:rsidRPr="00E555FF" w:rsidRDefault="00F43A19" w:rsidP="00F43A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>Management staff will</w:t>
      </w:r>
      <w:r w:rsidRPr="00E555FF">
        <w:rPr>
          <w:rFonts w:ascii="Franklin Gothic Book" w:hAnsi="Franklin Gothic Book" w:cs="Arial"/>
        </w:rPr>
        <w:t xml:space="preserve"> immediately exclude any employee who is known to have the following:</w:t>
      </w:r>
    </w:p>
    <w:p w14:paraId="19B510D3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 w:cs="Arial"/>
        </w:rPr>
        <w:t xml:space="preserve">Diarrhea or </w:t>
      </w:r>
      <w:proofErr w:type="gramStart"/>
      <w:r w:rsidRPr="00E555FF">
        <w:rPr>
          <w:rFonts w:ascii="Franklin Gothic Book" w:hAnsi="Franklin Gothic Book" w:cs="Arial"/>
        </w:rPr>
        <w:t>Vomiting;</w:t>
      </w:r>
      <w:proofErr w:type="gramEnd"/>
    </w:p>
    <w:p w14:paraId="52533768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proofErr w:type="gramStart"/>
      <w:r w:rsidRPr="00E555FF">
        <w:rPr>
          <w:rFonts w:ascii="Franklin Gothic Book" w:hAnsi="Franklin Gothic Book" w:cs="Arial"/>
        </w:rPr>
        <w:t>Jaundice;</w:t>
      </w:r>
      <w:proofErr w:type="gramEnd"/>
    </w:p>
    <w:p w14:paraId="5D8178EE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 xml:space="preserve">A diagnosed infection (symptomatic or asymptomatic) with </w:t>
      </w:r>
      <w:r w:rsidRPr="00E555FF">
        <w:rPr>
          <w:rFonts w:ascii="Franklin Gothic Book" w:hAnsi="Franklin Gothic Book"/>
          <w:i/>
          <w:iCs/>
        </w:rPr>
        <w:t xml:space="preserve">Salmonella </w:t>
      </w:r>
      <w:r w:rsidRPr="00E555FF">
        <w:rPr>
          <w:rFonts w:ascii="Franklin Gothic Book" w:hAnsi="Franklin Gothic Book"/>
        </w:rPr>
        <w:t xml:space="preserve">Typhi, </w:t>
      </w:r>
      <w:r w:rsidRPr="00E555FF">
        <w:rPr>
          <w:rFonts w:ascii="Franklin Gothic Book" w:hAnsi="Franklin Gothic Book"/>
          <w:i/>
          <w:iCs/>
        </w:rPr>
        <w:t>Shigella</w:t>
      </w:r>
      <w:r w:rsidRPr="00E555FF">
        <w:rPr>
          <w:rFonts w:ascii="Franklin Gothic Book" w:hAnsi="Franklin Gothic Book"/>
        </w:rPr>
        <w:t xml:space="preserve">, Shiga Toxin-Producing Escherichia Coli, Norovirus, or hepatitis A </w:t>
      </w:r>
      <w:proofErr w:type="gramStart"/>
      <w:r w:rsidRPr="00E555FF">
        <w:rPr>
          <w:rFonts w:ascii="Franklin Gothic Book" w:hAnsi="Franklin Gothic Book"/>
        </w:rPr>
        <w:t>virus;</w:t>
      </w:r>
      <w:proofErr w:type="gramEnd"/>
      <w:r w:rsidRPr="00E555FF">
        <w:rPr>
          <w:rFonts w:ascii="Franklin Gothic Book" w:hAnsi="Franklin Gothic Book"/>
        </w:rPr>
        <w:t xml:space="preserve"> </w:t>
      </w:r>
    </w:p>
    <w:p w14:paraId="4B092EBB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 xml:space="preserve">A previous infection with </w:t>
      </w:r>
      <w:r w:rsidRPr="00E555FF">
        <w:rPr>
          <w:rFonts w:ascii="Franklin Gothic Book" w:hAnsi="Franklin Gothic Book"/>
          <w:i/>
          <w:iCs/>
        </w:rPr>
        <w:t xml:space="preserve">Salmonella </w:t>
      </w:r>
      <w:r w:rsidRPr="00E555FF">
        <w:rPr>
          <w:rFonts w:ascii="Franklin Gothic Book" w:hAnsi="Franklin Gothic Book"/>
        </w:rPr>
        <w:t>Typhi within the past three months without having antibiotic therapy.</w:t>
      </w:r>
    </w:p>
    <w:p w14:paraId="3A52A7D5" w14:textId="77777777" w:rsidR="00F43A19" w:rsidRPr="00E555FF" w:rsidRDefault="00F43A19" w:rsidP="00F43A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>Management staff will</w:t>
      </w:r>
      <w:r w:rsidRPr="00E555FF">
        <w:rPr>
          <w:rFonts w:ascii="Franklin Gothic Book" w:hAnsi="Franklin Gothic Book" w:cs="Arial"/>
        </w:rPr>
        <w:t xml:space="preserve"> immediately restrict any employee who is known to have the following:</w:t>
      </w:r>
    </w:p>
    <w:p w14:paraId="0FFD5F70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>A lesion that appears inflamed or contains pus and that is not covered; or</w:t>
      </w:r>
    </w:p>
    <w:p w14:paraId="064302FD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>A sore throat with fever.</w:t>
      </w:r>
    </w:p>
    <w:p w14:paraId="53D65955" w14:textId="77777777" w:rsidR="00F43A19" w:rsidRPr="00E555FF" w:rsidRDefault="00F43A19" w:rsidP="00F43A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 xml:space="preserve">Management staff will document restriction and exclusion on the Employee Illness log. </w:t>
      </w:r>
    </w:p>
    <w:p w14:paraId="612DFF46" w14:textId="77777777" w:rsidR="00F43A19" w:rsidRPr="00E555FF" w:rsidRDefault="00F43A19" w:rsidP="00F43A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bookmarkStart w:id="1" w:name="_Hlk116550769"/>
      <w:r w:rsidRPr="00E555FF">
        <w:rPr>
          <w:rFonts w:ascii="Franklin Gothic Book" w:hAnsi="Franklin Gothic Book"/>
        </w:rPr>
        <w:t>Management staff will</w:t>
      </w:r>
      <w:bookmarkEnd w:id="1"/>
      <w:r w:rsidRPr="00E555FF">
        <w:rPr>
          <w:rFonts w:ascii="Franklin Gothic Book" w:hAnsi="Franklin Gothic Book"/>
        </w:rPr>
        <w:t xml:space="preserve"> immediately notify Island County Public Health when a food employee is:</w:t>
      </w:r>
    </w:p>
    <w:p w14:paraId="3CA701C3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 w:cs="Arial"/>
        </w:rPr>
        <w:t>Jaundiced OR</w:t>
      </w:r>
    </w:p>
    <w:p w14:paraId="6DFB6DCE" w14:textId="77777777" w:rsidR="00F43A19" w:rsidRPr="005B5752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eastAsia="Times New Roman" w:hAnsi="Franklin Gothic Book" w:cs="Arial"/>
          <w:bCs/>
          <w:iCs/>
        </w:rPr>
        <w:t>Has been diagnosed with a repor</w:t>
      </w:r>
      <w:r w:rsidRPr="00E555FF">
        <w:rPr>
          <w:rFonts w:ascii="Franklin Gothic Book" w:hAnsi="Franklin Gothic Book" w:cs="Arial"/>
          <w:iCs/>
        </w:rPr>
        <w:t>table illness (see #2).</w:t>
      </w:r>
    </w:p>
    <w:p w14:paraId="61B05B1D" w14:textId="77777777" w:rsidR="00F43A19" w:rsidRPr="00E555FF" w:rsidRDefault="00F43A19" w:rsidP="00F43A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 xml:space="preserve">Management staff will ensure the following before re-instating any employee who has been excluded or restricted. </w:t>
      </w:r>
    </w:p>
    <w:p w14:paraId="45A45B4D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 xml:space="preserve">Diarrhea or vomiting: Remove exclusion when asymptomatic for more than twenty-four </w:t>
      </w:r>
      <w:proofErr w:type="gramStart"/>
      <w:r w:rsidRPr="00E555FF">
        <w:rPr>
          <w:rFonts w:ascii="Franklin Gothic Book" w:hAnsi="Franklin Gothic Book"/>
        </w:rPr>
        <w:t>hours;</w:t>
      </w:r>
      <w:proofErr w:type="gramEnd"/>
    </w:p>
    <w:p w14:paraId="4D4F64CD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 xml:space="preserve">Sore throat with fever: Remove exclusion when asymptomatic; or </w:t>
      </w:r>
    </w:p>
    <w:p w14:paraId="79DADF6A" w14:textId="77777777" w:rsidR="00F43A19" w:rsidRPr="00E555FF" w:rsidRDefault="00F43A19" w:rsidP="00F43A1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r w:rsidRPr="00E555FF">
        <w:rPr>
          <w:rFonts w:ascii="Franklin Gothic Book" w:hAnsi="Franklin Gothic Book"/>
        </w:rPr>
        <w:t>Uncovered infected wound or pus-filled boil: Remove restriction when skin, wound, or pus-filled boil is properly protected by an impermeable cover and, if on the hand or wrist, with a single-use glove.</w:t>
      </w:r>
      <w:r w:rsidRPr="00E555FF">
        <w:rPr>
          <w:rFonts w:ascii="Franklin Gothic Book" w:hAnsi="Franklin Gothic Book"/>
        </w:rPr>
        <w:tab/>
      </w:r>
    </w:p>
    <w:p w14:paraId="5CB9E8A2" w14:textId="77777777" w:rsidR="00F43A19" w:rsidRPr="00E555FF" w:rsidRDefault="00F43A19" w:rsidP="00F43A1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</w:rPr>
      </w:pPr>
      <w:bookmarkStart w:id="2" w:name="_Hlk116551539"/>
      <w:r w:rsidRPr="00E555FF">
        <w:rPr>
          <w:rFonts w:ascii="Franklin Gothic Book" w:hAnsi="Franklin Gothic Book"/>
        </w:rPr>
        <w:t>Management staff will</w:t>
      </w:r>
      <w:bookmarkEnd w:id="2"/>
      <w:r w:rsidRPr="00E555FF">
        <w:rPr>
          <w:rFonts w:ascii="Franklin Gothic Book" w:hAnsi="Franklin Gothic Book"/>
        </w:rPr>
        <w:t xml:space="preserve"> request approval from Island County Public Health before re-instating any employee who has been restricted or excluded based on an order from Island County. </w:t>
      </w:r>
    </w:p>
    <w:p w14:paraId="631E63E5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1FEB2840" w14:textId="77777777" w:rsidR="00F43A19" w:rsidRDefault="00F43A19" w:rsidP="00F43A1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1B73F3D9" w14:textId="77777777" w:rsidR="00F43A19" w:rsidRDefault="00F43A19" w:rsidP="00F43A1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4A5E8214" w14:textId="77777777" w:rsidR="00F43A19" w:rsidRPr="00E555FF" w:rsidRDefault="00F43A19" w:rsidP="00F43A1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Employee Health (continued)</w:t>
      </w:r>
    </w:p>
    <w:p w14:paraId="26B12696" w14:textId="77777777" w:rsidR="00F43A19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752222DA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39A007A5" w14:textId="1CDCF856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4B5227EC" w14:textId="77777777" w:rsidR="00F43A19" w:rsidRPr="00E555FF" w:rsidRDefault="00F43A19" w:rsidP="00F43A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</w:t>
      </w:r>
      <w:r w:rsidRPr="00E555FF">
        <w:rPr>
          <w:rFonts w:ascii="Franklin Gothic Book" w:eastAsia="Times New Roman" w:hAnsi="Franklin Gothic Book" w:cs="Times New Roman"/>
        </w:rPr>
        <w:t>will observe employees for visible signs or reportable illnesses.</w:t>
      </w:r>
    </w:p>
    <w:p w14:paraId="29D2608D" w14:textId="77777777" w:rsidR="00F43A19" w:rsidRPr="00E555FF" w:rsidRDefault="00F43A19" w:rsidP="00F43A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</w:t>
      </w:r>
      <w:r w:rsidRPr="00E555FF">
        <w:rPr>
          <w:rFonts w:ascii="Franklin Gothic Book" w:eastAsia="Times New Roman" w:hAnsi="Franklin Gothic Book" w:cs="Times New Roman"/>
        </w:rPr>
        <w:t>will ensure all employees complete an illness interview form and a reportable illness agreement upon hire and/or adoption of this prerequisite program.</w:t>
      </w:r>
    </w:p>
    <w:p w14:paraId="06CED692" w14:textId="77777777" w:rsidR="00F43A19" w:rsidRPr="00E555FF" w:rsidRDefault="00F43A19" w:rsidP="00F43A1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</w:t>
      </w:r>
      <w:r w:rsidRPr="00E555FF">
        <w:rPr>
          <w:rFonts w:ascii="Franklin Gothic Book" w:eastAsia="Times New Roman" w:hAnsi="Franklin Gothic Book" w:cs="Times New Roman"/>
        </w:rPr>
        <w:t>will record all reportable illness events on an employee illness log.</w:t>
      </w:r>
    </w:p>
    <w:p w14:paraId="480A4E3E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E688AFF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1BA936C0" w14:textId="77777777" w:rsidR="00F43A19" w:rsidRPr="00E555FF" w:rsidRDefault="00F43A19" w:rsidP="00F43A19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Management staff will immediately exclude all employees reporting symptoms of vomiting, diarrhea, and/or jaundice.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45A61C9F" w14:textId="77777777" w:rsidR="00F43A19" w:rsidRPr="00E555FF" w:rsidRDefault="00F43A19" w:rsidP="00F43A19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Management staff will immediately restrict employees with infected cuts or wounds and/or reporting symptoms of sore throat with fever from any duty involving the handling, preparation, and/or service of food and beverages.</w:t>
      </w:r>
    </w:p>
    <w:p w14:paraId="10A4D46F" w14:textId="77777777" w:rsidR="00F43A19" w:rsidRPr="00E555FF" w:rsidRDefault="00F43A19" w:rsidP="00F43A19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 xml:space="preserve">Management staff will immediately exclude all employees diagnosed Norovirus, Hepatitis A, </w:t>
      </w:r>
      <w:r w:rsidRPr="00E555FF">
        <w:rPr>
          <w:rFonts w:ascii="Franklin Gothic Book" w:eastAsia="Times New Roman" w:hAnsi="Franklin Gothic Book" w:cs="Arial"/>
          <w:bCs/>
          <w:i/>
        </w:rPr>
        <w:t>Shigella</w:t>
      </w:r>
      <w:r w:rsidRPr="00E555FF">
        <w:rPr>
          <w:rFonts w:ascii="Franklin Gothic Book" w:eastAsia="Times New Roman" w:hAnsi="Franklin Gothic Book" w:cs="Arial"/>
          <w:bCs/>
        </w:rPr>
        <w:t xml:space="preserve"> spp.,</w:t>
      </w:r>
      <w:r w:rsidRPr="00E555FF">
        <w:rPr>
          <w:rFonts w:ascii="Franklin Gothic Book" w:eastAsia="Times New Roman" w:hAnsi="Franklin Gothic Book" w:cs="Arial"/>
          <w:bCs/>
          <w:i/>
        </w:rPr>
        <w:t xml:space="preserve"> Salmonella </w:t>
      </w:r>
      <w:r w:rsidRPr="00E555FF">
        <w:rPr>
          <w:rFonts w:ascii="Franklin Gothic Book" w:eastAsia="Times New Roman" w:hAnsi="Franklin Gothic Book" w:cs="Arial"/>
          <w:bCs/>
          <w:iCs/>
        </w:rPr>
        <w:t>typhi</w:t>
      </w:r>
      <w:r w:rsidRPr="00E555FF">
        <w:rPr>
          <w:rFonts w:ascii="Franklin Gothic Book" w:eastAsia="Times New Roman" w:hAnsi="Franklin Gothic Book" w:cs="Arial"/>
          <w:bCs/>
        </w:rPr>
        <w:t xml:space="preserve">,  </w:t>
      </w:r>
      <w:r w:rsidRPr="00E555FF">
        <w:rPr>
          <w:rFonts w:ascii="Franklin Gothic Book" w:eastAsia="Times New Roman" w:hAnsi="Franklin Gothic Book" w:cs="Arial"/>
          <w:bCs/>
          <w:i/>
        </w:rPr>
        <w:t xml:space="preserve">Salmonella </w:t>
      </w:r>
      <w:r w:rsidRPr="00E555FF">
        <w:rPr>
          <w:rFonts w:ascii="Franklin Gothic Book" w:eastAsia="Times New Roman" w:hAnsi="Franklin Gothic Book" w:cs="Arial"/>
          <w:bCs/>
          <w:iCs/>
        </w:rPr>
        <w:t xml:space="preserve">spp. ( all types), </w:t>
      </w:r>
      <w:r w:rsidRPr="00E555FF">
        <w:rPr>
          <w:rFonts w:ascii="Franklin Gothic Book" w:eastAsia="Times New Roman" w:hAnsi="Franklin Gothic Book" w:cs="Arial"/>
          <w:bCs/>
        </w:rPr>
        <w:t xml:space="preserve">and/or </w:t>
      </w:r>
      <w:r w:rsidRPr="00E555FF">
        <w:rPr>
          <w:rFonts w:ascii="Franklin Gothic Book" w:eastAsia="Times New Roman" w:hAnsi="Franklin Gothic Book" w:cs="Arial"/>
          <w:bCs/>
          <w:i/>
        </w:rPr>
        <w:t>Escherichia</w:t>
      </w:r>
      <w:r w:rsidRPr="00E555FF">
        <w:rPr>
          <w:rFonts w:ascii="Franklin Gothic Book" w:eastAsia="Times New Roman" w:hAnsi="Franklin Gothic Book" w:cs="Arial"/>
          <w:bCs/>
        </w:rPr>
        <w:t xml:space="preserve"> Coli.</w:t>
      </w:r>
    </w:p>
    <w:p w14:paraId="1E76638B" w14:textId="77777777" w:rsidR="00F43A19" w:rsidRPr="00E555FF" w:rsidRDefault="00F43A19" w:rsidP="00F43A19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 xml:space="preserve">Management staff will immediately report the exclusion of employees diagnosed with Norovirus, Hepatitis A, </w:t>
      </w:r>
      <w:r w:rsidRPr="00E555FF">
        <w:rPr>
          <w:rFonts w:ascii="Franklin Gothic Book" w:eastAsia="Times New Roman" w:hAnsi="Franklin Gothic Book" w:cs="Arial"/>
          <w:bCs/>
          <w:i/>
        </w:rPr>
        <w:t>Shigella</w:t>
      </w:r>
      <w:r w:rsidRPr="00E555FF">
        <w:rPr>
          <w:rFonts w:ascii="Franklin Gothic Book" w:eastAsia="Times New Roman" w:hAnsi="Franklin Gothic Book" w:cs="Arial"/>
          <w:bCs/>
        </w:rPr>
        <w:t xml:space="preserve"> spp.,</w:t>
      </w:r>
      <w:r w:rsidRPr="00E555FF">
        <w:rPr>
          <w:rFonts w:ascii="Franklin Gothic Book" w:eastAsia="Times New Roman" w:hAnsi="Franklin Gothic Book" w:cs="Arial"/>
          <w:bCs/>
          <w:i/>
        </w:rPr>
        <w:t xml:space="preserve"> Salmonella</w:t>
      </w:r>
      <w:r w:rsidRPr="00E555FF">
        <w:rPr>
          <w:rFonts w:ascii="Franklin Gothic Book" w:eastAsia="Times New Roman" w:hAnsi="Franklin Gothic Book" w:cs="Arial"/>
          <w:bCs/>
        </w:rPr>
        <w:t xml:space="preserve">, </w:t>
      </w:r>
      <w:r w:rsidRPr="00E555FF">
        <w:rPr>
          <w:rFonts w:ascii="Franklin Gothic Book" w:eastAsia="Times New Roman" w:hAnsi="Franklin Gothic Book" w:cs="Arial"/>
          <w:bCs/>
          <w:i/>
        </w:rPr>
        <w:t>Escherichia</w:t>
      </w:r>
      <w:r w:rsidRPr="00E555FF">
        <w:rPr>
          <w:rFonts w:ascii="Franklin Gothic Book" w:eastAsia="Times New Roman" w:hAnsi="Franklin Gothic Book" w:cs="Arial"/>
          <w:bCs/>
        </w:rPr>
        <w:t xml:space="preserve"> Coli, and/or symptoms of jaundice to Island County Public Health.</w:t>
      </w:r>
    </w:p>
    <w:p w14:paraId="3ED58E55" w14:textId="77777777" w:rsidR="00F43A19" w:rsidRPr="00E555FF" w:rsidRDefault="00F43A19" w:rsidP="00F43A19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Arial"/>
          <w:bCs/>
        </w:rPr>
      </w:pPr>
      <w:r w:rsidRPr="00E555FF">
        <w:rPr>
          <w:rFonts w:ascii="Franklin Gothic Book" w:eastAsia="Times New Roman" w:hAnsi="Franklin Gothic Book" w:cs="Arial"/>
          <w:bCs/>
        </w:rPr>
        <w:t>Management staff will ensure that all employees excluded due to reportable illness obtain medical clearance from a health practitioner and/or the Island County Public Health prior to returning to work.</w:t>
      </w:r>
    </w:p>
    <w:p w14:paraId="21C22D9F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315CDEF7" w14:textId="77777777" w:rsidR="00F43A19" w:rsidRPr="00E555FF" w:rsidRDefault="00F43A19" w:rsidP="00F43A19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52E27808" w14:textId="77777777" w:rsidR="00F43A19" w:rsidRPr="00E555FF" w:rsidRDefault="00F43A19" w:rsidP="00F43A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>Management staff will review illness logs monthly to ensure reporting and corrective action activities are documented</w:t>
      </w:r>
      <w:r w:rsidRPr="00E555FF">
        <w:rPr>
          <w:rFonts w:ascii="Franklin Gothic Book" w:eastAsia="Times New Roman" w:hAnsi="Franklin Gothic Book" w:cs="Times New Roman"/>
        </w:rPr>
        <w:t>.</w:t>
      </w:r>
    </w:p>
    <w:p w14:paraId="55239DA0" w14:textId="77777777" w:rsidR="00F43A19" w:rsidRPr="00E555FF" w:rsidRDefault="00F43A19" w:rsidP="00F43A1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</w:p>
    <w:p w14:paraId="62D9C32E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3686C5D" w14:textId="77777777" w:rsidR="00E10B23" w:rsidRDefault="00E10B23"/>
    <w:sectPr w:rsidR="00E10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F260" w14:textId="77777777" w:rsidR="00944C8F" w:rsidRDefault="00944C8F" w:rsidP="00E30F3E">
      <w:pPr>
        <w:spacing w:after="0" w:line="240" w:lineRule="auto"/>
      </w:pPr>
      <w:r>
        <w:separator/>
      </w:r>
    </w:p>
  </w:endnote>
  <w:endnote w:type="continuationSeparator" w:id="0">
    <w:p w14:paraId="2C67F21E" w14:textId="77777777" w:rsidR="00944C8F" w:rsidRDefault="00944C8F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CCA1" w14:textId="77777777" w:rsidR="00952A16" w:rsidRDefault="00952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2C2D464F" w:rsidR="00E30F3E" w:rsidRPr="00491FD5" w:rsidRDefault="00E30F3E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 xml:space="preserve">Employee </w:t>
          </w:r>
          <w:r w:rsidR="00F43A19">
            <w:rPr>
              <w:color w:val="006D5E"/>
            </w:rPr>
            <w:t>Health</w:t>
          </w:r>
          <w:r>
            <w:rPr>
              <w:color w:val="006D5E"/>
            </w:rPr>
            <w:tab/>
          </w:r>
          <w:r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0DC0" w14:textId="77777777" w:rsidR="00952A16" w:rsidRDefault="00952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C2A8" w14:textId="77777777" w:rsidR="00944C8F" w:rsidRDefault="00944C8F" w:rsidP="00E30F3E">
      <w:pPr>
        <w:spacing w:after="0" w:line="240" w:lineRule="auto"/>
      </w:pPr>
      <w:r>
        <w:separator/>
      </w:r>
    </w:p>
  </w:footnote>
  <w:footnote w:type="continuationSeparator" w:id="0">
    <w:p w14:paraId="3B30AD39" w14:textId="77777777" w:rsidR="00944C8F" w:rsidRDefault="00944C8F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3B68" w14:textId="77777777" w:rsidR="00952A16" w:rsidRDefault="00952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1A80" w14:textId="77777777" w:rsidR="00516325" w:rsidRDefault="00516325" w:rsidP="00516325">
    <w:pPr>
      <w:pStyle w:val="Header"/>
    </w:pPr>
    <w:r>
      <w:t>ENTER Company Name or Logo Here</w:t>
    </w:r>
  </w:p>
  <w:p w14:paraId="1FADF44E" w14:textId="77777777" w:rsidR="00952A16" w:rsidRDefault="00952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3BC4" w14:textId="77777777" w:rsidR="00952A16" w:rsidRDefault="00952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E1217"/>
    <w:multiLevelType w:val="hybridMultilevel"/>
    <w:tmpl w:val="68A29FE8"/>
    <w:lvl w:ilvl="0" w:tplc="923EE7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E7496"/>
    <w:multiLevelType w:val="hybridMultilevel"/>
    <w:tmpl w:val="68A29FE8"/>
    <w:lvl w:ilvl="0" w:tplc="923EE7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725FA8"/>
    <w:multiLevelType w:val="hybridMultilevel"/>
    <w:tmpl w:val="38D6E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EF38D2"/>
    <w:multiLevelType w:val="hybridMultilevel"/>
    <w:tmpl w:val="7E866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516325"/>
    <w:rsid w:val="008F5EE6"/>
    <w:rsid w:val="00944C8F"/>
    <w:rsid w:val="00952A16"/>
    <w:rsid w:val="009F5F5E"/>
    <w:rsid w:val="00DF3348"/>
    <w:rsid w:val="00E10B23"/>
    <w:rsid w:val="00E30F3E"/>
    <w:rsid w:val="00F43A19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3282</Characters>
  <Application>Microsoft Office Word</Application>
  <DocSecurity>0</DocSecurity>
  <Lines>27</Lines>
  <Paragraphs>7</Paragraphs>
  <ScaleCrop>false</ScaleCrop>
  <Company>Island County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2022-10-17T16:03:00Z</dcterms:modified>
</cp:coreProperties>
</file>